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083" w:rsidRPr="009C2083" w:rsidRDefault="009C2083" w:rsidP="009C2083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9C2083">
        <w:rPr>
          <w:rFonts w:ascii="Arial" w:eastAsia="Times New Roman" w:hAnsi="Arial" w:cs="Arial"/>
          <w:color w:val="333333"/>
          <w:sz w:val="24"/>
          <w:szCs w:val="24"/>
        </w:rPr>
        <w:t>STUDENTS OF </w:t>
      </w:r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B.COM PART II (HONS.</w:t>
      </w:r>
      <w:proofErr w:type="gramEnd"/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 xml:space="preserve"> + GEN.) MORNING, DAY, EVENING</w:t>
      </w:r>
      <w:proofErr w:type="gramStart"/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  SHIFTS</w:t>
      </w:r>
      <w:proofErr w:type="gramEnd"/>
      <w:r w:rsidRPr="009C2083">
        <w:rPr>
          <w:rFonts w:ascii="Arial" w:eastAsia="Times New Roman" w:hAnsi="Arial" w:cs="Arial"/>
          <w:color w:val="333333"/>
          <w:sz w:val="24"/>
          <w:szCs w:val="24"/>
        </w:rPr>
        <w:t> ARE HEREBY INFORMED THAT  THEIR </w:t>
      </w:r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I.T PRACTICAL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t> EXAMINATION WILL BE STARTED </w:t>
      </w:r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FROM 3RD  APRIL, 2017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t>. THE DATES ARE GIVEN BELOW. PLEASE VISIT </w:t>
      </w:r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COLLEGE WEBSITE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t> / I.T LABORATORY NOTICE BOARD AND ALSO NOTICE BOARD OF GROUND FLOOR FOR THE DETAILS INFORMATION.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COLLEGE WEBSITE: </w:t>
      </w:r>
      <w:hyperlink r:id="rId5" w:history="1">
        <w:r w:rsidRPr="009C2083">
          <w:rPr>
            <w:rFonts w:ascii="Arial" w:eastAsia="Times New Roman" w:hAnsi="Arial" w:cs="Arial"/>
            <w:color w:val="4BB6F5"/>
            <w:sz w:val="24"/>
            <w:szCs w:val="24"/>
          </w:rPr>
          <w:t>www.sajaipuriacollege.in</w:t>
        </w:r>
      </w:hyperlink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color w:val="1C1C1C"/>
          <w:sz w:val="24"/>
          <w:szCs w:val="24"/>
          <w:u w:val="single"/>
        </w:rPr>
        <w:t>Examination Dates</w:t>
      </w:r>
    </w:p>
    <w:tbl>
      <w:tblPr>
        <w:tblW w:w="9600" w:type="dxa"/>
        <w:jc w:val="center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9C2083" w:rsidRPr="009C2083" w:rsidTr="009C2083">
        <w:trPr>
          <w:jc w:val="center"/>
        </w:trPr>
        <w:tc>
          <w:tcPr>
            <w:tcW w:w="1440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C2083" w:rsidRPr="009C2083" w:rsidRDefault="009C2083" w:rsidP="009C2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083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</w:rPr>
              <w:t>3/4/2017</w:t>
            </w:r>
          </w:p>
        </w:tc>
        <w:tc>
          <w:tcPr>
            <w:tcW w:w="1440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C2083" w:rsidRPr="009C2083" w:rsidRDefault="009C2083" w:rsidP="009C2083">
            <w:pPr>
              <w:spacing w:after="0" w:line="42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083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</w:rPr>
              <w:t>11/4/2017</w:t>
            </w:r>
          </w:p>
        </w:tc>
      </w:tr>
      <w:tr w:rsidR="009C2083" w:rsidRPr="009C2083" w:rsidTr="009C2083">
        <w:trPr>
          <w:jc w:val="center"/>
        </w:trPr>
        <w:tc>
          <w:tcPr>
            <w:tcW w:w="1440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C2083" w:rsidRPr="009C2083" w:rsidRDefault="009C2083" w:rsidP="009C2083">
            <w:pPr>
              <w:spacing w:after="0" w:line="42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083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</w:rPr>
              <w:t>7/4/2017</w:t>
            </w:r>
          </w:p>
        </w:tc>
        <w:tc>
          <w:tcPr>
            <w:tcW w:w="1440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C2083" w:rsidRPr="009C2083" w:rsidRDefault="009C2083" w:rsidP="009C2083">
            <w:pPr>
              <w:spacing w:after="0" w:line="42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083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</w:rPr>
              <w:t>12/4/2017</w:t>
            </w:r>
          </w:p>
        </w:tc>
      </w:tr>
      <w:tr w:rsidR="009C2083" w:rsidRPr="009C2083" w:rsidTr="009C2083">
        <w:trPr>
          <w:jc w:val="center"/>
        </w:trPr>
        <w:tc>
          <w:tcPr>
            <w:tcW w:w="1440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C2083" w:rsidRPr="009C2083" w:rsidRDefault="009C2083" w:rsidP="009C2083">
            <w:pPr>
              <w:spacing w:after="0" w:line="42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083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</w:rPr>
              <w:t>8/4/2017</w:t>
            </w:r>
          </w:p>
        </w:tc>
        <w:tc>
          <w:tcPr>
            <w:tcW w:w="1440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C2083" w:rsidRPr="009C2083" w:rsidRDefault="009C2083" w:rsidP="009C2083">
            <w:pPr>
              <w:spacing w:after="0" w:line="42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083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</w:rPr>
              <w:t>13/4/2017</w:t>
            </w:r>
          </w:p>
        </w:tc>
      </w:tr>
      <w:tr w:rsidR="009C2083" w:rsidRPr="009C2083" w:rsidTr="009C2083">
        <w:trPr>
          <w:jc w:val="center"/>
        </w:trPr>
        <w:tc>
          <w:tcPr>
            <w:tcW w:w="1440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C2083" w:rsidRPr="009C2083" w:rsidRDefault="009C2083" w:rsidP="009C2083">
            <w:pPr>
              <w:spacing w:after="0" w:line="42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083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</w:rPr>
              <w:t>10/4/2017</w:t>
            </w:r>
          </w:p>
        </w:tc>
        <w:tc>
          <w:tcPr>
            <w:tcW w:w="1440" w:type="dxa"/>
            <w:tcBorders>
              <w:top w:val="single" w:sz="6" w:space="0" w:color="EEEEEE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bottom"/>
            <w:hideMark/>
          </w:tcPr>
          <w:p w:rsidR="009C2083" w:rsidRPr="009C2083" w:rsidRDefault="009C2083" w:rsidP="009C2083">
            <w:pPr>
              <w:spacing w:after="0" w:line="420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C2083">
              <w:rPr>
                <w:rFonts w:ascii="Times New Roman" w:eastAsia="Times New Roman" w:hAnsi="Times New Roman" w:cs="Times New Roman"/>
                <w:b/>
                <w:bCs/>
                <w:color w:val="1C1C1C"/>
                <w:sz w:val="24"/>
                <w:szCs w:val="24"/>
              </w:rPr>
              <w:t> </w:t>
            </w:r>
          </w:p>
        </w:tc>
      </w:tr>
    </w:tbl>
    <w:p w:rsidR="009C2083" w:rsidRPr="009C2083" w:rsidRDefault="009C2083" w:rsidP="009C2083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9C2083">
        <w:rPr>
          <w:rFonts w:ascii="Arial" w:eastAsia="Times New Roman" w:hAnsi="Arial" w:cs="Arial"/>
          <w:color w:val="333333"/>
          <w:sz w:val="24"/>
          <w:szCs w:val="24"/>
        </w:rPr>
        <w:t>The following documents are required for the examination –</w:t>
      </w:r>
    </w:p>
    <w:p w:rsidR="009C2083" w:rsidRPr="009C2083" w:rsidRDefault="009C2083" w:rsidP="009C208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959494"/>
          <w:sz w:val="24"/>
          <w:szCs w:val="24"/>
        </w:rPr>
      </w:pPr>
      <w:r w:rsidRPr="009C2083">
        <w:rPr>
          <w:rFonts w:ascii="Arial" w:eastAsia="Times New Roman" w:hAnsi="Arial" w:cs="Arial"/>
          <w:color w:val="959494"/>
          <w:sz w:val="24"/>
          <w:szCs w:val="24"/>
        </w:rPr>
        <w:t>First year registration card.</w:t>
      </w:r>
    </w:p>
    <w:p w:rsidR="009C2083" w:rsidRPr="009C2083" w:rsidRDefault="009C2083" w:rsidP="009C208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959494"/>
          <w:sz w:val="24"/>
          <w:szCs w:val="24"/>
        </w:rPr>
      </w:pPr>
      <w:r w:rsidRPr="009C2083">
        <w:rPr>
          <w:rFonts w:ascii="Arial" w:eastAsia="Times New Roman" w:hAnsi="Arial" w:cs="Arial"/>
          <w:color w:val="959494"/>
          <w:sz w:val="24"/>
          <w:szCs w:val="24"/>
        </w:rPr>
        <w:t>First year admit card and Mark sheet.</w:t>
      </w:r>
    </w:p>
    <w:p w:rsidR="009C2083" w:rsidRPr="009C2083" w:rsidRDefault="009C2083" w:rsidP="009C208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959494"/>
          <w:sz w:val="24"/>
          <w:szCs w:val="24"/>
        </w:rPr>
      </w:pPr>
      <w:r w:rsidRPr="009C2083">
        <w:rPr>
          <w:rFonts w:ascii="Arial" w:eastAsia="Times New Roman" w:hAnsi="Arial" w:cs="Arial"/>
          <w:color w:val="959494"/>
          <w:sz w:val="24"/>
          <w:szCs w:val="24"/>
        </w:rPr>
        <w:t>Fees card</w:t>
      </w:r>
    </w:p>
    <w:p w:rsidR="009C2083" w:rsidRPr="009C2083" w:rsidRDefault="009C2083" w:rsidP="009C208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959494"/>
          <w:sz w:val="24"/>
          <w:szCs w:val="24"/>
        </w:rPr>
      </w:pPr>
      <w:r w:rsidRPr="009C2083">
        <w:rPr>
          <w:rFonts w:ascii="Arial" w:eastAsia="Times New Roman" w:hAnsi="Arial" w:cs="Arial"/>
          <w:color w:val="959494"/>
          <w:sz w:val="24"/>
          <w:szCs w:val="24"/>
        </w:rPr>
        <w:t>College ID card</w:t>
      </w:r>
    </w:p>
    <w:p w:rsidR="009C2083" w:rsidRPr="009C2083" w:rsidRDefault="009C2083" w:rsidP="009C2083">
      <w:pPr>
        <w:numPr>
          <w:ilvl w:val="0"/>
          <w:numId w:val="1"/>
        </w:numPr>
        <w:spacing w:after="0" w:line="390" w:lineRule="atLeast"/>
        <w:ind w:left="0"/>
        <w:textAlignment w:val="baseline"/>
        <w:rPr>
          <w:rFonts w:ascii="Arial" w:eastAsia="Times New Roman" w:hAnsi="Arial" w:cs="Arial"/>
          <w:color w:val="959494"/>
          <w:sz w:val="24"/>
          <w:szCs w:val="24"/>
        </w:rPr>
      </w:pPr>
      <w:r w:rsidRPr="009C2083">
        <w:rPr>
          <w:rFonts w:ascii="Arial" w:eastAsia="Times New Roman" w:hAnsi="Arial" w:cs="Arial"/>
          <w:color w:val="959494"/>
          <w:sz w:val="24"/>
          <w:szCs w:val="24"/>
        </w:rPr>
        <w:t>Project Copy</w:t>
      </w:r>
    </w:p>
    <w:p w:rsidR="009C2083" w:rsidRPr="009C2083" w:rsidRDefault="009C2083" w:rsidP="009C2083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9C2083">
        <w:rPr>
          <w:rFonts w:ascii="Arial" w:eastAsia="Times New Roman" w:hAnsi="Arial" w:cs="Arial"/>
          <w:color w:val="333333"/>
          <w:sz w:val="24"/>
          <w:szCs w:val="24"/>
        </w:rPr>
        <w:t>They are advised to report the IT Lab (5th Floor) before 1 hr of their scheduled examination timing for their provisional admit card.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For registration number wise detailed examination timings follow the College Notice Board positively (4th floor I.T Lab).</w:t>
      </w:r>
    </w:p>
    <w:p w:rsidR="009C2083" w:rsidRPr="009C2083" w:rsidRDefault="009C2083" w:rsidP="009C2083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9C2083">
        <w:rPr>
          <w:rFonts w:ascii="Arial" w:eastAsia="Times New Roman" w:hAnsi="Arial" w:cs="Arial"/>
          <w:color w:val="333333"/>
          <w:sz w:val="24"/>
          <w:szCs w:val="24"/>
        </w:rPr>
        <w:t> </w:t>
      </w:r>
    </w:p>
    <w:p w:rsidR="009C2083" w:rsidRPr="009C2083" w:rsidRDefault="009C2083" w:rsidP="009C2083">
      <w:pPr>
        <w:shd w:val="clear" w:color="auto" w:fill="FFFFFF"/>
        <w:spacing w:after="0" w:line="420" w:lineRule="atLeast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9C2083">
        <w:rPr>
          <w:rFonts w:ascii="Arial" w:eastAsia="Times New Roman" w:hAnsi="Arial" w:cs="Arial"/>
          <w:b/>
          <w:bCs/>
          <w:color w:val="1C1C1C"/>
          <w:sz w:val="24"/>
          <w:szCs w:val="24"/>
          <w:u w:val="single"/>
        </w:rPr>
        <w:t>DATEWISE SCHEDULE OF BCOM PART II IT C.U PRACTICAL EXAMINATION 2017(MORNING/DAY/EVE)</w:t>
      </w:r>
    </w:p>
    <w:p w:rsidR="009C2083" w:rsidRPr="009C2083" w:rsidRDefault="009C2083" w:rsidP="009C2083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C.U NUMBER</w:t>
      </w:r>
      <w:proofErr w:type="gramStart"/>
      <w:r w:rsidRPr="009C2083">
        <w:rPr>
          <w:rFonts w:ascii="Arial" w:eastAsia="Times New Roman" w:hAnsi="Arial" w:cs="Arial"/>
          <w:color w:val="333333"/>
          <w:sz w:val="24"/>
          <w:szCs w:val="24"/>
        </w:rPr>
        <w:t>  </w:t>
      </w:r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DAY</w:t>
      </w:r>
      <w:proofErr w:type="gramEnd"/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 xml:space="preserve"> 1 : 3/04/2017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1224-31-0001  —   1224-31-0142 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EXCEPT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1224-31       0004,0016,0042,0090, 0104, 0133, 0139, 0140</w:t>
      </w:r>
    </w:p>
    <w:p w:rsidR="009C2083" w:rsidRPr="009C2083" w:rsidRDefault="009C2083" w:rsidP="009C2083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lastRenderedPageBreak/>
        <w:t>C.U NUMBER DAY 2 : 7/04/2017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1224-31-0144 — 1224-31-337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EXCEPT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1224-31       0148, 0152, 0161, 0218, 0224, 0228, 0240, 0252, 0273, 0308, 0311, 0316,0323, 0330</w:t>
      </w:r>
    </w:p>
    <w:p w:rsidR="009C2083" w:rsidRPr="009C2083" w:rsidRDefault="009C2083" w:rsidP="009C2083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C.U NUMBER DAY 3 :8/04/2017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1224-36-0025,0056, 0059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1224-34-0048,0050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1224-35-0001 — 1224-35-0133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1224-41-0001 — 1224-41-0032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EXCEPT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1224-35       0005, 0012, 0019,0021,0024,0038,0047,0065,0069,0075, 0079, 0088, 0094, 0097, 0101, 0117, 0121, 0126, 0127, 0130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1224-41       0009, 0011,</w:t>
      </w:r>
    </w:p>
    <w:p w:rsidR="009C2083" w:rsidRPr="009C2083" w:rsidRDefault="009C2083" w:rsidP="009C2083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C.U NUMBER DAY 4 :10/04/2017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1224-41-0033 — 1224-41-0135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EXCEPT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1224-41       0034, 0041, 0046, 0048, 0062, 0085, 0086, 0090, 0101, 0106, 0113, 0117, 0130 </w:t>
      </w:r>
    </w:p>
    <w:p w:rsidR="009C2083" w:rsidRPr="009C2083" w:rsidRDefault="009C2083" w:rsidP="009C2083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C.U NUMBER DAY 5 : 11/04/2016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1224-41-0136 — 1224-41-0312   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EXCEPT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1224-41       0148, 0149, 0154, 0163, 0174, 0176, 0185, 0193, 0195- 0198, 0207, 0213, 0214, 0221, 0235, 0240, 0244, 0251, 0261, 0271, 0284, 087, 0288, 0295, 0300</w:t>
      </w:r>
    </w:p>
    <w:p w:rsidR="009C2083" w:rsidRPr="009C2083" w:rsidRDefault="009C2083" w:rsidP="009C2083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C.U NUMBER DAY 6 :12/04/2017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1224-41-0313 — 1224-41-0487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EXCEPT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1224-41       0322, 0326, 0336, 0338, 0340, 0343, 0354, 0363, 0369, 0373, 0387, 0392, 0396, 0402, 0410, 0414, 0420, 0423, 0425, 0426, 0433, 0436, 0465,</w:t>
      </w:r>
    </w:p>
    <w:p w:rsidR="009C2083" w:rsidRPr="009C2083" w:rsidRDefault="009C2083" w:rsidP="009C2083">
      <w:pPr>
        <w:shd w:val="clear" w:color="auto" w:fill="FFFFFF"/>
        <w:spacing w:after="0" w:line="420" w:lineRule="atLeast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9C2083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lastRenderedPageBreak/>
        <w:t>C.U NUMBER DAY 7 :13/04/2017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1224-41-0488 — 1224-0505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1224-45-0002 — 1224-45-0227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1224-44-0002, 0005, 0010, 0018, 0076, 0089, 0102, 0122, 0129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  <w:t>1224-46-0011, 0013, 0040, 0069, 0093, 0112, 0129, 0177, 0180, 0186, 0227, 0245, 0279, 0291,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EXCEPT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1224-41       0489, 0496, 0499,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EXCEPT</w:t>
      </w:r>
      <w:r w:rsidRPr="009C2083">
        <w:rPr>
          <w:rFonts w:ascii="Arial" w:eastAsia="Times New Roman" w:hAnsi="Arial" w:cs="Arial"/>
          <w:color w:val="333333"/>
          <w:sz w:val="24"/>
          <w:szCs w:val="24"/>
        </w:rPr>
        <w:br/>
      </w:r>
      <w:r w:rsidRPr="009C2083">
        <w:rPr>
          <w:rFonts w:ascii="Arial" w:eastAsia="Times New Roman" w:hAnsi="Arial" w:cs="Arial"/>
          <w:b/>
          <w:bCs/>
          <w:i/>
          <w:iCs/>
          <w:color w:val="1C1C1C"/>
          <w:sz w:val="24"/>
          <w:szCs w:val="24"/>
        </w:rPr>
        <w:t>1224-45       0003, 0008, 0009, 0010, 0013, 0014, 0016, 0017, 0018, 0020, 0025, 0029-0034, 0039, 0040, 0041, 0044, 0046, 0051-0055, 0058, 0059, 0070, 0076, 0077, 0079, 0081, 0083, 0087, 0091-0092, 0098- 0100, 0103, 0104, 0106, 0107, 0111, 0117, 0119, 0120, 0122, 0124, 0125, 0127, 0029-0031, 0136, 0140, 0147, 0149, 0152, 0159, 0160, 0163, 0164, 0168- 0170, 0174, 0182, 0183, 0188, 0191, 0192,0194, 01896, 0197, 0201, 0204, 0205, 0216, 0218, 0220,</w:t>
      </w:r>
    </w:p>
    <w:p w:rsidR="00B46E3D" w:rsidRDefault="00B46E3D"/>
    <w:sectPr w:rsidR="00B46E3D" w:rsidSect="00251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51B3F"/>
    <w:multiLevelType w:val="multilevel"/>
    <w:tmpl w:val="FE023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083"/>
    <w:rsid w:val="00251827"/>
    <w:rsid w:val="009C2083"/>
    <w:rsid w:val="00B46E3D"/>
    <w:rsid w:val="00C35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20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2083"/>
    <w:rPr>
      <w:b/>
      <w:bCs/>
    </w:rPr>
  </w:style>
  <w:style w:type="character" w:styleId="Emphasis">
    <w:name w:val="Emphasis"/>
    <w:basedOn w:val="DefaultParagraphFont"/>
    <w:uiPriority w:val="20"/>
    <w:qFormat/>
    <w:rsid w:val="009C208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0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jaipuriacollege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craftmela</dc:creator>
  <cp:lastModifiedBy>craftmela</cp:lastModifiedBy>
  <cp:revision>1</cp:revision>
  <dcterms:created xsi:type="dcterms:W3CDTF">2022-06-30T05:11:00Z</dcterms:created>
  <dcterms:modified xsi:type="dcterms:W3CDTF">2022-06-30T05:11:00Z</dcterms:modified>
</cp:coreProperties>
</file>